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934BF"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 w14:paraId="4722841A">
      <w:pPr>
        <w:jc w:val="both"/>
        <w:rPr>
          <w:rFonts w:hint="eastAsia" w:ascii="仿宋" w:hAnsi="仿宋" w:eastAsia="仿宋" w:cs="仿宋"/>
          <w:b/>
          <w:bCs/>
          <w:sz w:val="36"/>
          <w:szCs w:val="36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6"/>
          <w:szCs w:val="36"/>
        </w:rPr>
        <w:t>202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年北京地区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执业会员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资格实地检查机构名单</w:t>
      </w:r>
    </w:p>
    <w:bookmarkEnd w:id="0"/>
    <w:p w14:paraId="73574CCC">
      <w:pPr>
        <w:jc w:val="center"/>
        <w:rPr>
          <w:rFonts w:hint="eastAsia" w:ascii="仿宋" w:hAnsi="仿宋" w:eastAsia="仿宋" w:cs="仿宋"/>
          <w:sz w:val="36"/>
          <w:szCs w:val="36"/>
        </w:rPr>
      </w:pPr>
    </w:p>
    <w:tbl>
      <w:tblPr>
        <w:tblStyle w:val="2"/>
        <w:tblW w:w="775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6555"/>
      </w:tblGrid>
      <w:tr w14:paraId="3465E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94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8E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机构名称</w:t>
            </w:r>
          </w:p>
        </w:tc>
      </w:tr>
      <w:tr w14:paraId="46CBF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99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F3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北京立信东华资产评估有限公司</w:t>
            </w:r>
          </w:p>
        </w:tc>
      </w:tr>
      <w:tr w14:paraId="1C2A3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01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05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北京立信润德资产评估事务所(普通合伙)</w:t>
            </w:r>
          </w:p>
        </w:tc>
      </w:tr>
      <w:tr w14:paraId="7C9F5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3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F1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北京腾骐资产评估有限公司</w:t>
            </w:r>
          </w:p>
        </w:tc>
      </w:tr>
      <w:tr w14:paraId="40C5E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CE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A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北京兴华昊正资产评估有限公司</w:t>
            </w:r>
          </w:p>
        </w:tc>
      </w:tr>
      <w:tr w14:paraId="431B5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78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50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北京永大资产评估有限公司</w:t>
            </w:r>
          </w:p>
        </w:tc>
      </w:tr>
      <w:tr w14:paraId="0E8D4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03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1F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北京长城资产评估有限责任公司</w:t>
            </w:r>
          </w:p>
        </w:tc>
      </w:tr>
      <w:tr w14:paraId="31E7B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FA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90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北京中和谊资产评估有限公司</w:t>
            </w:r>
          </w:p>
        </w:tc>
      </w:tr>
      <w:tr w14:paraId="0ACAD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C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3E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北京中嘉华资产评估有限公司</w:t>
            </w:r>
          </w:p>
        </w:tc>
      </w:tr>
      <w:tr w14:paraId="445FE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56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62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北京中龙资产评估有限责任公司</w:t>
            </w:r>
          </w:p>
        </w:tc>
      </w:tr>
      <w:tr w14:paraId="2A91D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7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25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华源资产评估有限责任公司</w:t>
            </w:r>
          </w:p>
        </w:tc>
      </w:tr>
    </w:tbl>
    <w:p w14:paraId="307E5679">
      <w:pPr>
        <w:jc w:val="center"/>
        <w:rPr>
          <w:rFonts w:hint="eastAsia" w:ascii="仿宋" w:hAnsi="仿宋" w:eastAsia="仿宋" w:cs="仿宋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34B41"/>
    <w:rsid w:val="61FA41DA"/>
    <w:rsid w:val="6D8C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187</Characters>
  <Lines>0</Lines>
  <Paragraphs>0</Paragraphs>
  <TotalTime>0</TotalTime>
  <ScaleCrop>false</ScaleCrop>
  <LinksUpToDate>false</LinksUpToDate>
  <CharactersWithSpaces>187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2026-08-25T07:31:00Z</dcterms:created>
  <dc:creator>bicpa</dc:creator>
  <cp:lastModifiedBy>面向北</cp:lastModifiedBy>
  <cp:lastPrinted>2026-08-25T07:32:00Z</cp:lastPrinted>
  <dcterms:modified xsi:type="dcterms:W3CDTF">2026-08-26T02:56:18Z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eyJoZGlkIjoiMDM0YjVlOTkyMzk2MmFhMDJiZmIwNTI5MDk4ZjA1NmQiLCJ1c2VySWQiOiIzNDU2NjAzMTMifQ==</vt:lpwstr>
  </property>
  <property fmtid="{D5CDD505-2E9C-101B-9397-08002B2CF9AE}" pid="4" name="ICV">
    <vt:lpwstr>A328F2B71EE74463BE01D09FA9B8A9CB_12</vt:lpwstr>
  </property>
</Properties>
</file>