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01" w:rsidRDefault="009F6801" w:rsidP="009F6801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附表1</w:t>
      </w:r>
    </w:p>
    <w:p w:rsidR="009F6801" w:rsidRDefault="009F6801" w:rsidP="009F6801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（2022.</w:t>
      </w:r>
      <w:r>
        <w:rPr>
          <w:rFonts w:ascii="仿宋_GB2312" w:eastAsia="仿宋_GB2312"/>
          <w:b/>
          <w:szCs w:val="32"/>
        </w:rPr>
        <w:t>10</w:t>
      </w:r>
      <w:r>
        <w:rPr>
          <w:rFonts w:ascii="仿宋_GB2312" w:eastAsia="仿宋_GB2312" w:hint="eastAsia"/>
          <w:b/>
          <w:szCs w:val="32"/>
        </w:rPr>
        <w:t>.1-2022.</w:t>
      </w:r>
      <w:r>
        <w:rPr>
          <w:rFonts w:ascii="仿宋_GB2312" w:eastAsia="仿宋_GB2312"/>
          <w:b/>
          <w:szCs w:val="32"/>
        </w:rPr>
        <w:t>12.</w:t>
      </w:r>
      <w:r>
        <w:rPr>
          <w:rFonts w:ascii="仿宋_GB2312" w:eastAsia="仿宋_GB2312" w:hint="eastAsia"/>
          <w:b/>
          <w:szCs w:val="32"/>
        </w:rPr>
        <w:t>3</w:t>
      </w:r>
      <w:r>
        <w:rPr>
          <w:rFonts w:ascii="仿宋_GB2312" w:eastAsia="仿宋_GB2312"/>
          <w:b/>
          <w:szCs w:val="32"/>
        </w:rPr>
        <w:t>1</w:t>
      </w:r>
      <w:r>
        <w:rPr>
          <w:rFonts w:ascii="仿宋_GB2312" w:eastAsia="仿宋_GB2312" w:hint="eastAsia"/>
          <w:b/>
          <w:szCs w:val="32"/>
        </w:rPr>
        <w:t>）</w:t>
      </w:r>
    </w:p>
    <w:p w:rsidR="009F6801" w:rsidRDefault="009F6801" w:rsidP="009F6801">
      <w:pPr>
        <w:rPr>
          <w:rFonts w:ascii="仿宋" w:hAnsi="仿宋" w:cstheme="minorBidi"/>
          <w:sz w:val="28"/>
          <w:szCs w:val="28"/>
        </w:rPr>
      </w:pPr>
      <w:r>
        <w:rPr>
          <w:rFonts w:ascii="仿宋" w:hAnsi="仿宋" w:cstheme="minorBidi" w:hint="eastAsia"/>
          <w:sz w:val="28"/>
          <w:szCs w:val="28"/>
        </w:rPr>
        <w:t>表1-1  上证主板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843"/>
        <w:gridCol w:w="1950"/>
        <w:gridCol w:w="1533"/>
        <w:gridCol w:w="2188"/>
      </w:tblGrid>
      <w:tr w:rsidR="009F6801" w:rsidTr="009F6801">
        <w:trPr>
          <w:trHeight w:val="299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801" w:rsidRDefault="009F68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9F6801" w:rsidTr="009F6801">
        <w:trPr>
          <w:trHeight w:val="4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7F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7F788A">
              <w:rPr>
                <w:rFonts w:ascii="Arial Narrow" w:hAnsi="Arial Narrow"/>
                <w:sz w:val="22"/>
              </w:rPr>
              <w:t>601136.SH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7F788A">
            <w:pPr>
              <w:widowControl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F788A">
              <w:rPr>
                <w:rFonts w:ascii="Arial Narrow" w:hAnsi="Arial Narrow" w:hint="eastAsia"/>
                <w:sz w:val="21"/>
                <w:szCs w:val="21"/>
              </w:rPr>
              <w:t>首创证券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801" w:rsidRPr="00FF5990" w:rsidRDefault="00FF5990">
            <w:pPr>
              <w:widowControl/>
              <w:jc w:val="center"/>
              <w:rPr>
                <w:rFonts w:ascii="Arial Narrow" w:hAnsi="Arial Narrow"/>
                <w:sz w:val="21"/>
              </w:rPr>
            </w:pPr>
            <w:r w:rsidRPr="00FF5990">
              <w:rPr>
                <w:rFonts w:ascii="Arial Narrow" w:hAnsi="Arial Narrow"/>
                <w:sz w:val="21"/>
              </w:rPr>
              <w:t>2022-12-22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Pr="00473412" w:rsidRDefault="00FF5990" w:rsidP="00FF5990">
            <w:pPr>
              <w:widowControl/>
              <w:ind w:firstLineChars="300" w:firstLine="630"/>
              <w:rPr>
                <w:rFonts w:hint="eastAsia"/>
                <w:sz w:val="21"/>
                <w:szCs w:val="21"/>
              </w:rPr>
            </w:pPr>
            <w:r w:rsidRPr="00473412">
              <w:rPr>
                <w:rFonts w:hint="eastAsia"/>
                <w:sz w:val="21"/>
                <w:szCs w:val="21"/>
              </w:rPr>
              <w:t>中审亚太</w:t>
            </w:r>
          </w:p>
        </w:tc>
      </w:tr>
      <w:tr w:rsidR="007F788A" w:rsidTr="009F6801">
        <w:trPr>
          <w:trHeight w:val="4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7F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FF599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F5990">
              <w:rPr>
                <w:rFonts w:ascii="Arial Narrow" w:hAnsi="Arial Narrow"/>
                <w:sz w:val="22"/>
              </w:rPr>
              <w:t>603280.SH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FF5990">
            <w:pPr>
              <w:widowControl/>
              <w:jc w:val="center"/>
              <w:rPr>
                <w:rFonts w:ascii="Arial Narrow" w:hAnsi="Arial Narrow" w:hint="eastAsia"/>
                <w:sz w:val="21"/>
                <w:szCs w:val="21"/>
              </w:rPr>
            </w:pPr>
            <w:r w:rsidRPr="00FF5990">
              <w:rPr>
                <w:rFonts w:ascii="Arial Narrow" w:hAnsi="Arial Narrow" w:hint="eastAsia"/>
                <w:sz w:val="21"/>
                <w:szCs w:val="21"/>
              </w:rPr>
              <w:t>南方路机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88A" w:rsidRDefault="00FF599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F5990">
              <w:rPr>
                <w:rFonts w:ascii="Arial Narrow" w:hAnsi="Arial Narrow"/>
                <w:sz w:val="22"/>
              </w:rPr>
              <w:t>2022-11-08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Pr="00473412" w:rsidRDefault="00FF5990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473412">
              <w:rPr>
                <w:rFonts w:hint="eastAsia"/>
                <w:sz w:val="21"/>
                <w:szCs w:val="21"/>
              </w:rPr>
              <w:t>容诚</w:t>
            </w:r>
            <w:proofErr w:type="gramEnd"/>
          </w:p>
        </w:tc>
      </w:tr>
      <w:tr w:rsidR="007F788A" w:rsidTr="009F6801">
        <w:trPr>
          <w:trHeight w:val="4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7F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FF5990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FF5990">
              <w:rPr>
                <w:rFonts w:ascii="Arial Narrow" w:hAnsi="Arial Narrow"/>
                <w:sz w:val="22"/>
              </w:rPr>
              <w:t>603151.SH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473412">
            <w:pPr>
              <w:widowControl/>
              <w:jc w:val="center"/>
              <w:rPr>
                <w:rFonts w:ascii="Arial Narrow" w:hAnsi="Arial Narrow" w:hint="eastAsia"/>
                <w:sz w:val="21"/>
                <w:szCs w:val="21"/>
              </w:rPr>
            </w:pPr>
            <w:r w:rsidRPr="00473412">
              <w:rPr>
                <w:rFonts w:ascii="Arial Narrow" w:hAnsi="Arial Narrow" w:hint="eastAsia"/>
                <w:sz w:val="21"/>
                <w:szCs w:val="21"/>
              </w:rPr>
              <w:t>邦基科技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88A" w:rsidRDefault="0047341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73412">
              <w:rPr>
                <w:rFonts w:ascii="Arial Narrow" w:hAnsi="Arial Narrow"/>
                <w:sz w:val="22"/>
              </w:rPr>
              <w:t>2022-10-19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Pr="00473412" w:rsidRDefault="00473412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proofErr w:type="gramStart"/>
            <w:r w:rsidRPr="00473412">
              <w:rPr>
                <w:rFonts w:hint="eastAsia"/>
                <w:sz w:val="21"/>
                <w:szCs w:val="21"/>
              </w:rPr>
              <w:t>中兴华</w:t>
            </w:r>
            <w:proofErr w:type="gramEnd"/>
          </w:p>
        </w:tc>
      </w:tr>
      <w:tr w:rsidR="007F788A" w:rsidTr="009F6801">
        <w:trPr>
          <w:trHeight w:val="482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7F788A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47341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73412">
              <w:rPr>
                <w:rFonts w:ascii="Arial Narrow" w:hAnsi="Arial Narrow"/>
                <w:sz w:val="22"/>
              </w:rPr>
              <w:t>603163.SH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Default="00473412">
            <w:pPr>
              <w:widowControl/>
              <w:jc w:val="center"/>
              <w:rPr>
                <w:rFonts w:ascii="Arial Narrow" w:hAnsi="Arial Narrow" w:hint="eastAsia"/>
                <w:sz w:val="21"/>
                <w:szCs w:val="21"/>
              </w:rPr>
            </w:pPr>
            <w:proofErr w:type="gramStart"/>
            <w:r w:rsidRPr="00473412">
              <w:rPr>
                <w:rFonts w:ascii="Arial Narrow" w:hAnsi="Arial Narrow" w:hint="eastAsia"/>
                <w:sz w:val="21"/>
                <w:szCs w:val="21"/>
              </w:rPr>
              <w:t>圣晖集成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88A" w:rsidRDefault="00473412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73412">
              <w:rPr>
                <w:rFonts w:ascii="Arial Narrow" w:hAnsi="Arial Narrow"/>
                <w:sz w:val="22"/>
              </w:rPr>
              <w:t>2022-10-13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88A" w:rsidRPr="00473412" w:rsidRDefault="00473412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毕马威</w:t>
            </w:r>
          </w:p>
        </w:tc>
      </w:tr>
    </w:tbl>
    <w:p w:rsidR="009F6801" w:rsidRDefault="009F6801" w:rsidP="009F6801">
      <w:pPr>
        <w:rPr>
          <w:rFonts w:ascii="仿宋" w:hAnsi="仿宋" w:cstheme="minorBidi"/>
          <w:sz w:val="28"/>
          <w:szCs w:val="28"/>
        </w:rPr>
      </w:pPr>
      <w:r>
        <w:rPr>
          <w:rFonts w:ascii="仿宋" w:hAnsi="仿宋" w:cstheme="minorBidi" w:hint="eastAsia"/>
          <w:sz w:val="28"/>
          <w:szCs w:val="28"/>
        </w:rPr>
        <w:t>表1-2  深证主板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43"/>
        <w:gridCol w:w="1984"/>
        <w:gridCol w:w="1569"/>
        <w:gridCol w:w="2188"/>
      </w:tblGrid>
      <w:tr w:rsidR="009F6801" w:rsidTr="009F6801">
        <w:trPr>
          <w:trHeight w:val="279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9F6801" w:rsidTr="009F6801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/>
                <w:sz w:val="22"/>
              </w:rPr>
              <w:t>001298.SZ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好上好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/>
                <w:sz w:val="22"/>
              </w:rPr>
              <w:t>2022-10-31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天职国际</w:t>
            </w:r>
          </w:p>
        </w:tc>
      </w:tr>
      <w:tr w:rsidR="009F6801" w:rsidTr="009F6801">
        <w:trPr>
          <w:trHeight w:val="482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/>
                <w:sz w:val="22"/>
              </w:rPr>
              <w:t>001322.SZ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箭牌家居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/>
                <w:sz w:val="22"/>
              </w:rPr>
              <w:t>2022-10-26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/>
                <w:sz w:val="22"/>
              </w:rPr>
              <w:t>信永中和</w:t>
            </w:r>
            <w:proofErr w:type="gramEnd"/>
          </w:p>
        </w:tc>
      </w:tr>
    </w:tbl>
    <w:p w:rsidR="009F6801" w:rsidRDefault="009F6801" w:rsidP="009F6801">
      <w:pPr>
        <w:rPr>
          <w:rFonts w:ascii="仿宋" w:hAnsi="仿宋" w:cstheme="minorBidi"/>
          <w:sz w:val="28"/>
          <w:szCs w:val="28"/>
        </w:rPr>
      </w:pPr>
      <w:r>
        <w:rPr>
          <w:rFonts w:ascii="仿宋" w:hAnsi="仿宋" w:cstheme="minorBidi" w:hint="eastAsia"/>
          <w:sz w:val="28"/>
          <w:szCs w:val="28"/>
        </w:rPr>
        <w:t>表1-3  创业板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559"/>
        <w:gridCol w:w="2126"/>
      </w:tblGrid>
      <w:tr w:rsidR="009F6801" w:rsidTr="00430993">
        <w:trPr>
          <w:trHeight w:val="279"/>
          <w:jc w:val="center"/>
        </w:trPr>
        <w:tc>
          <w:tcPr>
            <w:tcW w:w="1555" w:type="dxa"/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2" w:type="dxa"/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5" w:type="dxa"/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26" w:type="dxa"/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301105.SZ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仿宋" w:hAnsi="仿宋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鸿</w:t>
            </w: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铭股份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2022-12-30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致同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301265.SZ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华新环保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2022-12-16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致同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301398.SZ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星</w:t>
            </w: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源卓镁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2022-12-15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301391.SZ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卡</w:t>
            </w: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莱</w:t>
            </w:r>
            <w:proofErr w:type="gramEnd"/>
            <w:r w:rsidRPr="00430993">
              <w:rPr>
                <w:rFonts w:ascii="仿宋" w:hAnsi="仿宋" w:hint="eastAsia"/>
                <w:color w:val="000000"/>
                <w:sz w:val="22"/>
              </w:rPr>
              <w:t>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2022-12-01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安永华明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  <w:hideMark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301311.SZ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昆船智能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2022-11-30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致同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301377.SZ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鼎泰高</w:t>
            </w:r>
            <w:proofErr w:type="gramEnd"/>
            <w:r w:rsidRPr="00430993">
              <w:rPr>
                <w:rFonts w:ascii="仿宋" w:hAnsi="仿宋" w:hint="eastAsia"/>
                <w:color w:val="000000"/>
                <w:sz w:val="22"/>
              </w:rPr>
              <w:t>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2022-11-22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301361.SZ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众</w:t>
            </w: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智科技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2022-11-16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430993">
              <w:rPr>
                <w:rFonts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301277.SZ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新天地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2022-11-16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毕马威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301267.SZ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华厦眼科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2022-11-07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301389.SZ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隆扬电子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2022-10-31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430993" w:rsidTr="007074F9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301380.SZ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r w:rsidRPr="00430993">
              <w:rPr>
                <w:rFonts w:ascii="仿宋" w:hAnsi="仿宋" w:hint="eastAsia"/>
                <w:color w:val="000000"/>
                <w:sz w:val="22"/>
              </w:rPr>
              <w:t>挖金客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2022-10-25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430993" w:rsidTr="00430993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 w:hint="eastAsia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301299.SZ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卓创资讯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2022-10-19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430993">
              <w:rPr>
                <w:rFonts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430993" w:rsidTr="00430993">
        <w:trPr>
          <w:trHeight w:val="482"/>
          <w:jc w:val="center"/>
        </w:trPr>
        <w:tc>
          <w:tcPr>
            <w:tcW w:w="1555" w:type="dxa"/>
            <w:vAlign w:val="center"/>
          </w:tcPr>
          <w:p w:rsidR="00430993" w:rsidRDefault="00430993" w:rsidP="00430993">
            <w:pPr>
              <w:widowControl/>
              <w:jc w:val="center"/>
              <w:rPr>
                <w:rFonts w:ascii="Arial Narrow" w:hAnsi="Arial Narrow" w:cs="宋体"/>
                <w:color w:val="000000"/>
                <w:kern w:val="0"/>
                <w:sz w:val="22"/>
              </w:rPr>
            </w:pPr>
            <w:r>
              <w:rPr>
                <w:rFonts w:ascii="Arial Narrow" w:hAnsi="Arial Narrow" w:cs="宋体" w:hint="eastAsia"/>
                <w:color w:val="000000"/>
                <w:kern w:val="0"/>
                <w:sz w:val="22"/>
              </w:rPr>
              <w:lastRenderedPageBreak/>
              <w:t>1</w:t>
            </w:r>
            <w:r>
              <w:rPr>
                <w:rFonts w:ascii="Arial Narrow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Arial Narrow" w:eastAsiaTheme="majorEastAsia" w:hAnsi="Arial Narrow"/>
                <w:color w:val="000000"/>
                <w:sz w:val="22"/>
              </w:rPr>
            </w:pPr>
            <w:r w:rsidRPr="00430993">
              <w:rPr>
                <w:rFonts w:ascii="Arial Narrow" w:eastAsiaTheme="majorEastAsia" w:hAnsi="Arial Narrow"/>
                <w:color w:val="000000"/>
                <w:sz w:val="22"/>
              </w:rPr>
              <w:t>301316.SZ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ascii="仿宋" w:hAnsi="仿宋" w:hint="eastAsia"/>
                <w:color w:val="000000"/>
                <w:sz w:val="22"/>
              </w:rPr>
            </w:pPr>
            <w:proofErr w:type="gramStart"/>
            <w:r w:rsidRPr="00430993">
              <w:rPr>
                <w:rFonts w:ascii="仿宋" w:hAnsi="仿宋" w:hint="eastAsia"/>
                <w:color w:val="000000"/>
                <w:sz w:val="22"/>
              </w:rPr>
              <w:t>慧博云通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widowControl/>
              <w:jc w:val="center"/>
              <w:rPr>
                <w:rFonts w:ascii="Arial Narrow" w:hAnsi="Arial Narrow" w:hint="eastAsia"/>
                <w:sz w:val="22"/>
              </w:rPr>
            </w:pPr>
            <w:r w:rsidRPr="00430993">
              <w:rPr>
                <w:rFonts w:ascii="Arial Narrow" w:hAnsi="Arial Narrow" w:hint="eastAsia"/>
                <w:sz w:val="22"/>
              </w:rPr>
              <w:t>2022-10-13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993" w:rsidRPr="00430993" w:rsidRDefault="00430993" w:rsidP="00430993">
            <w:pPr>
              <w:jc w:val="center"/>
              <w:rPr>
                <w:rFonts w:hint="eastAsia"/>
                <w:color w:val="000000"/>
                <w:sz w:val="22"/>
              </w:rPr>
            </w:pPr>
            <w:r w:rsidRPr="00430993">
              <w:rPr>
                <w:rFonts w:hint="eastAsia"/>
                <w:color w:val="000000"/>
                <w:sz w:val="22"/>
              </w:rPr>
              <w:t>致同</w:t>
            </w:r>
          </w:p>
        </w:tc>
      </w:tr>
    </w:tbl>
    <w:p w:rsidR="009F6801" w:rsidRDefault="009F6801" w:rsidP="009F6801">
      <w:pPr>
        <w:jc w:val="center"/>
        <w:rPr>
          <w:rFonts w:ascii="仿宋" w:hAnsi="仿宋" w:cstheme="minorBidi"/>
          <w:sz w:val="22"/>
        </w:rPr>
      </w:pPr>
    </w:p>
    <w:p w:rsidR="009F6801" w:rsidRDefault="009F6801" w:rsidP="009F6801">
      <w:pPr>
        <w:rPr>
          <w:rFonts w:ascii="仿宋" w:hAnsi="仿宋" w:cstheme="minorBidi"/>
          <w:sz w:val="28"/>
          <w:szCs w:val="28"/>
        </w:rPr>
      </w:pPr>
      <w:r>
        <w:rPr>
          <w:rFonts w:ascii="仿宋" w:hAnsi="仿宋" w:cstheme="minorBidi" w:hint="eastAsia"/>
          <w:sz w:val="28"/>
          <w:szCs w:val="28"/>
        </w:rPr>
        <w:t xml:space="preserve">表1-4  </w:t>
      </w:r>
      <w:proofErr w:type="gramStart"/>
      <w:r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106" w:type="dxa"/>
        <w:tblInd w:w="-431" w:type="dxa"/>
        <w:tblLook w:val="04A0" w:firstRow="1" w:lastRow="0" w:firstColumn="1" w:lastColumn="0" w:noHBand="0" w:noVBand="1"/>
      </w:tblPr>
      <w:tblGrid>
        <w:gridCol w:w="1565"/>
        <w:gridCol w:w="1850"/>
        <w:gridCol w:w="1992"/>
        <w:gridCol w:w="1565"/>
        <w:gridCol w:w="2134"/>
      </w:tblGrid>
      <w:tr w:rsidR="009F6801" w:rsidTr="009F6801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688410.SH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山外山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2022-12-26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688147.SH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微导纳米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2022-12-23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688172.SH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B128E">
              <w:rPr>
                <w:rFonts w:hint="eastAsia"/>
                <w:color w:val="000000"/>
                <w:sz w:val="22"/>
              </w:rPr>
              <w:t>燕东微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2022-12-16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4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688420.SH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B128E">
              <w:rPr>
                <w:rFonts w:hint="eastAsia"/>
                <w:color w:val="000000"/>
                <w:sz w:val="22"/>
              </w:rPr>
              <w:t>美腾科技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2022-12-09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5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688084.SH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B128E">
              <w:rPr>
                <w:rFonts w:hint="eastAsia"/>
                <w:color w:val="000000"/>
                <w:sz w:val="22"/>
              </w:rPr>
              <w:t>晶品特装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2022-12-08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6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688376.SH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美埃科技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2022-11-18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安永华明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7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688432.SH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有</w:t>
            </w:r>
            <w:proofErr w:type="gramStart"/>
            <w:r w:rsidRPr="00CB128E">
              <w:rPr>
                <w:rFonts w:hint="eastAsia"/>
                <w:color w:val="000000"/>
                <w:sz w:val="22"/>
              </w:rPr>
              <w:t>研</w:t>
            </w:r>
            <w:proofErr w:type="gramEnd"/>
            <w:r w:rsidRPr="00CB128E">
              <w:rPr>
                <w:rFonts w:hint="eastAsia"/>
                <w:color w:val="000000"/>
                <w:sz w:val="22"/>
              </w:rPr>
              <w:t>硅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2022-11-10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毕马威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8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688419.SH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B128E">
              <w:rPr>
                <w:rFonts w:hint="eastAsia"/>
                <w:color w:val="000000"/>
                <w:sz w:val="22"/>
              </w:rPr>
              <w:t>耐科装备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2022-11-07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9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688152.SH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麒麟信安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2022-10-28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10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688291.SH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金橙子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2022-10-26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11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688426.SH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康为世纪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2022-10-25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12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688061.SH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B128E">
              <w:rPr>
                <w:rFonts w:hint="eastAsia"/>
                <w:color w:val="000000"/>
                <w:sz w:val="22"/>
              </w:rPr>
              <w:t>灿瑞科技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2022-10-18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B128E" w:rsidTr="00EF32FC">
        <w:trPr>
          <w:trHeight w:val="48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28E" w:rsidRPr="00CB128E" w:rsidRDefault="00CB128E" w:rsidP="00CB128E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B128E">
              <w:rPr>
                <w:rFonts w:ascii="Arial Narrow" w:eastAsia="仿宋_GB2312" w:hAnsi="Arial Narrow"/>
                <w:sz w:val="22"/>
              </w:rPr>
              <w:t>13</w:t>
            </w:r>
          </w:p>
        </w:tc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688459.SH</w:t>
            </w: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哈</w:t>
            </w:r>
            <w:proofErr w:type="gramStart"/>
            <w:r w:rsidRPr="00CB128E">
              <w:rPr>
                <w:rFonts w:hint="eastAsia"/>
                <w:color w:val="000000"/>
                <w:sz w:val="22"/>
              </w:rPr>
              <w:t>铁科技</w:t>
            </w:r>
            <w:proofErr w:type="gram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B128E">
              <w:rPr>
                <w:rFonts w:ascii="Arial Narrow" w:hAnsi="Arial Narrow"/>
                <w:color w:val="000000"/>
                <w:sz w:val="22"/>
              </w:rPr>
              <w:t>2022-10-12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28E" w:rsidRPr="00CB128E" w:rsidRDefault="00CB128E" w:rsidP="00CB128E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128E">
              <w:rPr>
                <w:rFonts w:hint="eastAsia"/>
                <w:color w:val="000000"/>
                <w:sz w:val="22"/>
              </w:rPr>
              <w:t>致同</w:t>
            </w:r>
          </w:p>
        </w:tc>
      </w:tr>
    </w:tbl>
    <w:p w:rsidR="009F6801" w:rsidRDefault="009F6801" w:rsidP="009F6801">
      <w:pPr>
        <w:rPr>
          <w:rFonts w:ascii="仿宋" w:hAnsi="仿宋" w:cstheme="minorBidi"/>
          <w:sz w:val="28"/>
          <w:szCs w:val="28"/>
        </w:rPr>
      </w:pPr>
    </w:p>
    <w:p w:rsidR="009F6801" w:rsidRDefault="009F6801" w:rsidP="009F6801">
      <w:pPr>
        <w:rPr>
          <w:rFonts w:ascii="仿宋" w:hAnsi="仿宋" w:cstheme="minorBidi"/>
          <w:sz w:val="28"/>
          <w:szCs w:val="28"/>
        </w:rPr>
      </w:pPr>
      <w:r>
        <w:rPr>
          <w:rFonts w:ascii="仿宋" w:hAnsi="仿宋" w:cstheme="minorBidi" w:hint="eastAsia"/>
          <w:sz w:val="28"/>
          <w:szCs w:val="28"/>
        </w:rPr>
        <w:t>表1-5  北证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43"/>
        <w:gridCol w:w="1984"/>
        <w:gridCol w:w="1616"/>
        <w:gridCol w:w="2188"/>
      </w:tblGrid>
      <w:tr w:rsidR="009F6801" w:rsidTr="009F6801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6801" w:rsidRDefault="009F6801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831195.BJ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三</w:t>
            </w: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祥</w:t>
            </w:r>
            <w:proofErr w:type="gramEnd"/>
            <w:r w:rsidRPr="00CC4F32">
              <w:rPr>
                <w:rFonts w:ascii="Arial Narrow" w:hAnsi="Arial Narrow"/>
                <w:color w:val="000000"/>
                <w:sz w:val="22"/>
              </w:rPr>
              <w:t>科技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CC4F32">
              <w:rPr>
                <w:rFonts w:hint="eastAsia"/>
                <w:color w:val="000000"/>
                <w:sz w:val="22"/>
              </w:rPr>
              <w:t>中兴华</w:t>
            </w:r>
            <w:proofErr w:type="gramEnd"/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872351.BJ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华</w:t>
            </w: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光源海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2022-12-29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831526.BJ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凯华材料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2022-12-22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C4F32">
              <w:rPr>
                <w:rFonts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873305.BJ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九菱科技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2022-12-21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中喜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838810.BJ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春光药装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2022-12-16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833429.BJ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康比特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2022-12-15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833075.BJ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柏星龙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2022-12-14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870866.BJ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绿亨科技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2022-12-09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致同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831087.BJ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秋乐种业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2022-12-07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大信</w:t>
            </w:r>
          </w:p>
        </w:tc>
      </w:tr>
      <w:tr w:rsidR="00CC4F32" w:rsidTr="00CC4F32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832110.BJ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雷</w:t>
            </w:r>
            <w:bookmarkStart w:id="0" w:name="_GoBack"/>
            <w:bookmarkEnd w:id="0"/>
            <w:r w:rsidRPr="00CC4F32">
              <w:rPr>
                <w:rFonts w:ascii="Arial Narrow" w:hAnsi="Arial Narrow"/>
                <w:color w:val="000000"/>
                <w:sz w:val="22"/>
              </w:rPr>
              <w:t>特科技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2022-12-06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致同</w:t>
            </w:r>
          </w:p>
        </w:tc>
      </w:tr>
      <w:tr w:rsidR="00CC4F32" w:rsidTr="00CC4F32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lastRenderedPageBreak/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870199.BJ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倍益康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2022-12-01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C4F32">
              <w:rPr>
                <w:rFonts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872374.BJ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云里物里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2022-11-29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832662.BJ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方</w:t>
            </w: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盛股份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2022-11-28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871634.BJ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新威凌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2022-11-24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870357.BJ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雅葆轩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2022-11-18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天职国际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833914.BJ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远航精密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2022-11-11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容诚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832876.BJ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慧为智能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2022-11-09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大华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430139.BJ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proofErr w:type="gramStart"/>
            <w:r w:rsidRPr="00CC4F32">
              <w:rPr>
                <w:rFonts w:ascii="Arial Narrow" w:hAnsi="Arial Narrow"/>
                <w:color w:val="000000"/>
                <w:sz w:val="22"/>
              </w:rPr>
              <w:t>华岭股份</w:t>
            </w:r>
            <w:proofErr w:type="gramEnd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2022-10-28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C4F32">
              <w:rPr>
                <w:rFonts w:hint="eastAsia"/>
                <w:color w:val="000000"/>
                <w:sz w:val="22"/>
              </w:rPr>
              <w:t>安永华明</w:t>
            </w:r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1</w:t>
            </w:r>
            <w:r w:rsidRPr="00CC4F32">
              <w:rPr>
                <w:rFonts w:ascii="Arial Narrow" w:eastAsia="仿宋_GB2312" w:hAnsi="Arial Narrow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835892.BJ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中科美菱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2022-10-18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C4F32">
              <w:rPr>
                <w:rFonts w:hint="eastAsia"/>
                <w:color w:val="000000"/>
                <w:sz w:val="22"/>
              </w:rPr>
              <w:t>信永中和</w:t>
            </w:r>
            <w:proofErr w:type="gramEnd"/>
          </w:p>
        </w:tc>
      </w:tr>
      <w:tr w:rsidR="00CC4F32" w:rsidTr="008503E4">
        <w:trPr>
          <w:trHeight w:val="383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4F32" w:rsidRPr="00CC4F32" w:rsidRDefault="00CC4F32" w:rsidP="00CC4F32">
            <w:pPr>
              <w:widowControl/>
              <w:jc w:val="center"/>
              <w:rPr>
                <w:rFonts w:ascii="Arial Narrow" w:eastAsia="仿宋_GB2312" w:hAnsi="Arial Narrow"/>
                <w:sz w:val="22"/>
              </w:rPr>
            </w:pPr>
            <w:r w:rsidRPr="00CC4F32">
              <w:rPr>
                <w:rFonts w:ascii="Arial Narrow" w:eastAsia="仿宋_GB2312" w:hAnsi="Arial Narrow" w:hint="eastAsia"/>
                <w:sz w:val="22"/>
              </w:rPr>
              <w:t>2</w:t>
            </w:r>
            <w:r w:rsidRPr="00CC4F32">
              <w:rPr>
                <w:rFonts w:ascii="Arial Narrow" w:eastAsia="仿宋_GB2312" w:hAnsi="Arial Narrow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430476.BJ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海能技术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32" w:rsidRPr="00CC4F32" w:rsidRDefault="00CC4F32" w:rsidP="00CC4F32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CC4F32">
              <w:rPr>
                <w:rFonts w:ascii="Arial Narrow" w:hAnsi="Arial Narrow"/>
                <w:color w:val="000000"/>
                <w:sz w:val="22"/>
              </w:rPr>
              <w:t>2022-10-14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F32" w:rsidRPr="00CC4F32" w:rsidRDefault="00CC4F32" w:rsidP="00CC4F32">
            <w:pPr>
              <w:jc w:val="center"/>
              <w:rPr>
                <w:rFonts w:hint="eastAsia"/>
                <w:color w:val="000000"/>
                <w:sz w:val="22"/>
              </w:rPr>
            </w:pPr>
            <w:proofErr w:type="gramStart"/>
            <w:r w:rsidRPr="00CC4F32">
              <w:rPr>
                <w:rFonts w:hint="eastAsia"/>
                <w:color w:val="000000"/>
                <w:sz w:val="22"/>
              </w:rPr>
              <w:t>信永中和</w:t>
            </w:r>
            <w:proofErr w:type="gramEnd"/>
          </w:p>
        </w:tc>
      </w:tr>
    </w:tbl>
    <w:p w:rsidR="009F6801" w:rsidRDefault="00CC4F32" w:rsidP="00CC4F32">
      <w:pPr>
        <w:tabs>
          <w:tab w:val="left" w:pos="6361"/>
        </w:tabs>
      </w:pPr>
      <w:r>
        <w:tab/>
      </w:r>
    </w:p>
    <w:p w:rsidR="009F6801" w:rsidRDefault="009F6801" w:rsidP="009F6801"/>
    <w:p w:rsidR="009F6801" w:rsidRDefault="009F6801" w:rsidP="009F6801"/>
    <w:p w:rsidR="009F6801" w:rsidRDefault="009F6801" w:rsidP="009F6801"/>
    <w:p w:rsidR="00517389" w:rsidRDefault="00517389"/>
    <w:sectPr w:rsidR="00517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EF"/>
    <w:rsid w:val="00430993"/>
    <w:rsid w:val="00473412"/>
    <w:rsid w:val="004B16EF"/>
    <w:rsid w:val="00517389"/>
    <w:rsid w:val="007F788A"/>
    <w:rsid w:val="008D5F08"/>
    <w:rsid w:val="009F6801"/>
    <w:rsid w:val="00B76605"/>
    <w:rsid w:val="00CB128E"/>
    <w:rsid w:val="00CC4F32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31F6A-B20C-4329-B705-3A9BC992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01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王林林</dc:creator>
  <cp:keywords/>
  <dc:description/>
  <cp:lastModifiedBy>王林林</cp:lastModifiedBy>
  <cp:revision>13</cp:revision>
  <dcterms:created xsi:type="dcterms:W3CDTF">2023-01-12T07:29:00Z</dcterms:created>
  <dcterms:modified xsi:type="dcterms:W3CDTF">2023-01-12T09:04:00Z</dcterms:modified>
</cp:coreProperties>
</file>